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ascii="仿宋" w:hAnsi="仿宋" w:eastAsia="仿宋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137795</wp:posOffset>
                </wp:positionV>
                <wp:extent cx="5942330" cy="854710"/>
                <wp:effectExtent l="0" t="0" r="1270" b="254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100" w:lineRule="exact"/>
                              <w:jc w:val="distribute"/>
                              <w:rPr>
                                <w:rFonts w:hint="eastAsia" w:ascii="宋体" w:hAnsi="宋体" w:eastAsia="方正小标宋简体"/>
                                <w:b w:val="0"/>
                                <w:spacing w:val="-57"/>
                                <w:sz w:val="96"/>
                                <w:szCs w:val="9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85"/>
                                <w:sz w:val="76"/>
                                <w:szCs w:val="76"/>
                              </w:rPr>
                              <w:t>温州市粮食和物资储备局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85"/>
                                <w:sz w:val="76"/>
                                <w:szCs w:val="76"/>
                                <w:lang w:val="en-US" w:eastAsia="zh-CN"/>
                              </w:rPr>
                              <w:t>文件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65pt;margin-top:10.85pt;height:67.3pt;width:467.9pt;z-index:251660288;mso-width-relative:page;mso-height-relative:page;" fillcolor="#FFFFFF [3201]" filled="t" stroked="f" coordsize="21600,21600" o:gfxdata="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xYhAHXAAAACgEAAA8A&#10;AAAAAAAAAQAgAAAAIgAAAGRycy9kb3ducmV2LnhtbFBLAQIUABQAAAAIAIdO4kDG4ezlUQIAAI8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100" w:lineRule="exact"/>
                        <w:jc w:val="distribute"/>
                        <w:rPr>
                          <w:rFonts w:hint="eastAsia" w:ascii="宋体" w:hAnsi="宋体" w:eastAsia="方正小标宋简体"/>
                          <w:b w:val="0"/>
                          <w:spacing w:val="-57"/>
                          <w:sz w:val="96"/>
                          <w:szCs w:val="96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85"/>
                          <w:sz w:val="76"/>
                          <w:szCs w:val="76"/>
                        </w:rPr>
                        <w:t>温州市粮食和物资储备局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85"/>
                          <w:sz w:val="76"/>
                          <w:szCs w:val="76"/>
                          <w:lang w:val="en-US" w:eastAsia="zh-CN"/>
                        </w:rPr>
                        <w:t>文件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温粮发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〔2021〕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573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/>
        </w:rPr>
      </w:pPr>
      <w:r>
        <w:rPr>
          <w:b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3527425</wp:posOffset>
                </wp:positionV>
                <wp:extent cx="6012180" cy="635"/>
                <wp:effectExtent l="0" t="13970" r="7620" b="2349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3.1pt;margin-top:277.75pt;height:0.05pt;width:473.4pt;mso-position-horizontal-relative:page;mso-position-vertical-relative:page;z-index:251659264;mso-width-relative:page;mso-height-relative:page;" filled="f" stroked="t" coordsize="21600,21600" o:gfxdata="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VKig72wAAAAwBAAAPAAAAAAAAAAEAIAAAACIAAABkcnMvZG93bnJldi54&#10;bWxQSwECFAAUAAAACACHTuJAmJW4evcBAADlAwAADgAAAAAAAAABACAAAAAqAQAAZHJzL2Uyb0Rv&#10;Yy54bWxQSwUGAAAAAAYABgBZAQAAkw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温州市粮食和物资储备局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关于公布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2021年度市级粮食和物资应急保供网络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文星简小标宋" w:eastAsia="文星简小标宋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体系建设名单的通知</w:t>
      </w:r>
    </w:p>
    <w:p>
      <w:pPr>
        <w:widowControl/>
        <w:snapToGrid w:val="0"/>
        <w:spacing w:line="264" w:lineRule="auto"/>
        <w:jc w:val="center"/>
        <w:rPr>
          <w:rFonts w:hint="eastAsia" w:ascii="文星简小标宋" w:eastAsia="文星简小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根据《温州市级粮食和物资应急保供网络体系建设考评办法》，现将2021年度市级应急网络体系建设单位名单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commentReference w:id="0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予以公布（见附件），并就有关事项说明如下：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一、列入市级粮食和物资应急保供体系建设的单位，应规范日常经营，按照考评办法报送经营信息、相关数据，完成日常工作任务，发生重大自然灾害和突发公共事件时服从统一调配，积极参与救灾行动。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名单每年年初调整并公示，年中视情进行补充公示，年内有需要申报的单位可随时申报，经审核合格，将在下一年度列入应急保供网络体系。列入名单的单位年度考评合格，按照任务完成情况予以一定的工作奖励或补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为进一步提升重大自然灾害和突发公共事件应急应对效率，我局将逐步实现粮食应急供应、放心粮油供应和粮情监测三项能力融合，欢迎能够实现“三项能力融合”的单位积极申报。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联系人：应急联络处，联系电话：88865613、88865631。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2021年度市级粮食应急加工单位名单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2.2021年度市级救灾物资应急保供单位名单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3.2021年度市级猪肉保供单位名单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4.2021年度市级放心粮油配送中心名单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5.2021年度应急配送+放心粮油店、应急供应网点和粮情监测“三点融合”建设名单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6.2021年度温州市粮情监测点名单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7.2021年度粮食和物资应急运输单位名单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 xml:space="preserve">      8.2021年度社会化储粮创建单位名单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温州市粮食和物资储备局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2021年4月30日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2021年度市级粮食应急加工单位名单</w:t>
      </w:r>
    </w:p>
    <w:tbl>
      <w:tblPr>
        <w:tblStyle w:val="11"/>
        <w:tblpPr w:leftFromText="180" w:rightFromText="180" w:vertAnchor="text" w:horzAnchor="page" w:tblpX="2025" w:tblpY="286"/>
        <w:tblOverlap w:val="never"/>
        <w:tblW w:w="83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640"/>
        <w:gridCol w:w="1856"/>
        <w:gridCol w:w="3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</w:t>
            </w:r>
          </w:p>
        </w:tc>
        <w:tc>
          <w:tcPr>
            <w:tcW w:w="30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温州快鹿集团公司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蒲州街道温州大道520号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温州市复新面粉厂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萧江镇双庆北路388号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240" w:firstLineChars="10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注：以上排名不分先后。</w:t>
      </w:r>
    </w:p>
    <w:p>
      <w:p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2021年度市级救灾物资应急保供单位名单</w:t>
      </w:r>
    </w:p>
    <w:tbl>
      <w:tblPr>
        <w:tblStyle w:val="11"/>
        <w:tblW w:w="9324" w:type="dxa"/>
        <w:tblInd w:w="-2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643"/>
        <w:gridCol w:w="1108"/>
        <w:gridCol w:w="2864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0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区域</w:t>
            </w:r>
          </w:p>
        </w:tc>
        <w:tc>
          <w:tcPr>
            <w:tcW w:w="28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应急保供物资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浙江人本超市有限公司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温州市经济技术开发区海工大道777号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食品、生活用品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温州快鹿集团公司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温州市龙湾区兴平路29号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温州南方寝饰用品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温州市瑞安市毓蒙路1298号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床上用品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浙江十足商贸有限公司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温州市龙湾区甬江路131号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食品、生活用品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（供应为主）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温州市老供销实业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发展有限公司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温州市瓯海区新桥街道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食品、生活用品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2021年度市级猪肉保供单位名单</w:t>
      </w:r>
    </w:p>
    <w:tbl>
      <w:tblPr>
        <w:tblStyle w:val="11"/>
        <w:tblW w:w="9532" w:type="dxa"/>
        <w:tblInd w:w="-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362"/>
        <w:gridCol w:w="1687"/>
        <w:gridCol w:w="3528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6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所在区（县）</w:t>
            </w:r>
          </w:p>
        </w:tc>
        <w:tc>
          <w:tcPr>
            <w:tcW w:w="352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温州市丰贺园食品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贸易有限公司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温州市瓯海区新桥街道景迪嘉园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金华金字火腿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股份有限公司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金华婺城区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金华市婺城区金星南路36号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冻猪肉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浙江味美思农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牧业有限公司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温州市瓯海区潘桥街道民新路2号（办公地址）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活体生猪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瑞安鹏亨畜牧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3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瑞安市湖岭镇呈岸村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活体生猪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2021年度市级放心粮油配送中心名单</w:t>
      </w:r>
    </w:p>
    <w:tbl>
      <w:tblPr>
        <w:tblStyle w:val="11"/>
        <w:tblW w:w="9273" w:type="dxa"/>
        <w:tblInd w:w="-2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4042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温州快鹿集团有限公司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（放心粮油店15家）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温州市龙湾区兴平路29号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温州市正香谷食品有限公司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（放心粮油店13家）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温州市龙湾区白楼下阳明路温州粮食中心市场B区405至407室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温州市昌原米业有限公司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（放心粮油店8家）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温州市龙湾区白楼下阳明路温州粮食中心市场A区801至802室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北大荒米业温州有限公司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（放心粮油店3家）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温州市龙湾区白楼下阳明路温州粮食中心市场B区804室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温州丰泽源粮食贸易有限公司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（放心粮油店2家）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温州市龙湾区白楼下阳明路温州粮食中心市场A区204-205B区718-721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温州雨洋粮油有限公司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龙湾区白楼下粮食中心市场B区204室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温州市大红花粮油有限公司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温州市龙湾区白楼下阳明路温州粮食中心市场A区703室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温州市正德粮食有限公司</w:t>
            </w:r>
          </w:p>
        </w:tc>
        <w:tc>
          <w:tcPr>
            <w:tcW w:w="4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温州市龙湾区白楼下阳明路温州粮食中心市场B区2幢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2021年度应急配送+放心粮油店、应急供应网点和粮情监测“三项能力融合”建设名单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11"/>
        <w:tblW w:w="9632" w:type="dxa"/>
        <w:tblInd w:w="-3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792"/>
        <w:gridCol w:w="3750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tblHeader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8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温州快鹿集团公司配送的放心粮油店共15家，其中承担主要应急供应的7家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温州市鹿城区五马建华食品店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温州市黎明西路307弄3号（社保局斜对面） 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温州市鹿城区滨江郑金雪便利店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温州市鹿城区新城汇源路75号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温州市鹿城区广化谢小华便利店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温州市鹿城区西城13幢103号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温州市鹿城区大南萨依巴格食品店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温州市鹿城区飞霞南路542号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温州市鹿城区五马阿龙食品店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温州市鹿城区兴文里路70号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温州市鹿城藤桥供销社批发部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温州市鹿城区藤桥镇藤桥南街278号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温州经济技术开发区沙城快瑞副食品店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温州市龙湾区沙城街道中宁街48号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温州高新技术产业开发区洁乐食品店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温州市龙湾区汤家桥括苍西路250号 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温州市瓯海新桥孙敏副食品店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温州市瓯海区高翔路528号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温州市鹿城区松台郑建中副食品店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芳景大厦10-11幢101~2室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温州市鹿城区徐加业餐饮店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百里坊墨斗小区3幢107~11号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温州市瓯海娄桥丽佳副食品店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娄桥街道平天路338号 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温州市鹿城区双屿刘晓丹食品店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双屿街道黄龙住宅区凝霞5幢114号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温州市鹿城区捷达食品店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鹿城区府前街文华大厦一层营业房N19-23-2号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瑞安市业家副食品商铺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陶山镇陶峰街190号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温州市鹿城区鼓楼天涯烟酒行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温州市八仙楼二期8-11幢1楼113室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温州市鹿城区大南泓霖食品店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南汇锦园7幢107室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温州市鹿城区南郊加多食品店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甲里家园一组团3-5幢102-4号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温州市鹿城区刘凡食品店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鹿城区江滨西路南亚花园2幢121室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温州市鹿城区广化博康食品店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鹿城区黄龙双乐路215号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温州市鹿城区徐加业餐饮店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百里坊墨斗小区</w:t>
            </w:r>
            <w:r>
              <w:rPr>
                <w:rStyle w:val="3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3幢107~11号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8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温州正香谷食品有限公司配送的放心粮油店共13家，其中承担主要应急供应的9家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温州市龙湾海滨广超超市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浙江省温州市龙湾区海滨街道严宅东巷9号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温州市龙湾海滨玉林副食品店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温州市龙湾区海滨街道宁村宁城横街34号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温州市瓯海新桥瑞广大米店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温州市瓯海区新桥街道6组团28幢111、112室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温州市龙湾永中夏守和粮油店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温州市龙湾区永中街道龙华村老人协会楼下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温州市龙湾永中鑫淼粮食复制品店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浙江省温州市龙湾区永中街道永泰路30号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温州市龙湾状元张阿华粮食复制品店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温州市龙湾区状元街道状元桥村龙飞东路8号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温州市龙湾海滨銮芳粮油店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温州市龙湾区海滨街道滨海街188号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温州市鹿城区蒲鞋市满仙粮油店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温州市蒲鞋市路75号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温州市瓯江口产业集聚区灵昆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永耀糖果杂店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温州市瓯江口产业集聚区灵昆街道灵昆西路415号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瓯江口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温州市浙南农副产品中心市场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蒋本道食品店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温州市浙南农副产品中心市场一区143号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温州市龙湾状元潘育萍粮油店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浙江省温州市龙湾区状元街道龙飞西路75号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温州市鹿城区黎明金和粮油食品店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温州市上陡门6组团32幢105室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温州市龙湾状元小芹粮油店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浙江省温州市龙湾区状元街道华锦园7幢150室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8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北大荒米业温州有限公司配送的放心粮油店共3家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温州市鹿城区站前薛阳平食品店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温州市鹿城区站前东小区侨宇花苑3幢101室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温州市龙湾瑶溪程玉英粮油店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温州市龙湾区瑶溪镇苏川村河头龙西路47号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温州市鹿城区南浦卢苗食品店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温州市鹿城区下吕浦雄鹰11幢103室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8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温州市昌原米业有限公司配送的放心粮油店共8家，其中承担主要应急供应的5家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温州市龙湾永中昌盛粮食复制品经营部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浙江省温州市龙湾区永中街道永宏锦园3幢107室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温州市鹿城区蒲鞋市官勇粮油制品店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温州市蒲鞋市路59号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温州市鹿城区松台黄瑞妹食品店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温州市鹿城区复兴大厦3幢111-4室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温州市鹿城区双屿计玉飞粮油店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鹿城区黄龙住宅区临风8幢102室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温州市龙湾状元国华粮油经营部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温州市龙湾区状元镇状元新街永嘉路2-2号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温州市鹿城区鼓楼吴美平粮油店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温州市万岁里16号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温州市鹿城区大南孙松金食品店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浙江省温州市鹿城区三角巷118号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温州市巧寿食品有限公司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温州市浙南农副产品中心市场1区154号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88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温州丰泽源粮食贸易有限公司配送放心粮油店共2家，其中承担主要应急供应的2家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纯远放心粮油（温州市龙湾永兴农贸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市场卢纯远副食品店）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乐二路永兴农贸市场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温州经济技术开发区海城徐帅粮油店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温州经济技术开发区海城街道埭头村工贸路38号-6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8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以下单位仅列为应急供应点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温州市鹿城区双屿金明粮油店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双屿生活区4组团6幢19号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温州市鹿城区松台桃李粮油食品店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水心桃15幢106室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温州市鹿城区藤桥粮源粮油经营部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藤桥镇泰新街347号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藤桥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温州市鹿城区南浦毛记粮油店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车站大道南洋新村8幢102号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温州市龙湾状元河粮油经营部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状元街道乐清路30号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温州经济技术开发区天河王成聪粮油店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天河街道西前村永强大道930号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浙江十足商贸有限公司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（含下属便利店20家）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龙湾区蒲州街道甬江路131号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温州市军粮供应中心（兼粮情监测点）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温州市鹿城区后垟巷60号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注：放心粮油店应同时承担粮食应急供应职责。上表注明区域的，为主要粮食应急供应点，在应急情况下优先启用，以上排名不分先后。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2021年度温州市粮情监测点名单</w:t>
      </w:r>
    </w:p>
    <w:tbl>
      <w:tblPr>
        <w:tblStyle w:val="11"/>
        <w:tblW w:w="95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035"/>
        <w:gridCol w:w="4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温州市瓯海正大粮油有限公司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瓯海区南堡村浙南粮食批发市场7幢4号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瑞安市万云粮油有限公司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瑞安市莘塍街道华表村华北路153号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温州浙南粮食有限公司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（温州粮食中心市场）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龙湾区瑶溪街道白楼下粮食中心市场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温州市正德粮食有限公司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龙湾区瑶溪街道白楼下粮食中心市场B区2号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温州市粮食供应有限公司经营部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温州粮食中心市场B区505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温州市龙湾瑶溪天谷粮食经营部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温州粮食中心市场B区101号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温州市正香谷食品有限公司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龙湾区瑶溪街道白楼下粮食中心市场405-407号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温州市浙南粮食批发市场发展有限公司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瓯海区南堡村浙南粮食批发市场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乐清市虹桥粮食批发交易有限公司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（乐清市粮食批发交易市场）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乐清市虹桥镇上陶村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乐清市虹丰粮农开发有限公司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乐清市虹桥镇虹河东路118路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永嘉县粮食交易市场（临时）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东城街道立新村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浙江绿天农业开发有限公司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永嘉县北城街道横溪村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温州市复新面粉厂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平阳县萧江镇双庆北路388号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平阳县耀发粮油经营部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平阳县万全镇宋桥街24号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苍南县粮食收储有限公司军粮供应站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苍南县灵溪镇塘北路4-8号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温州丰登米业有限公司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苍南县灵溪镇新兴路32号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温州市柳粮有限责任公司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乐清市柳市镇双龙路14号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瑞安市军粮供应站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瑞安市安阳下沙塘夏城路66号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文成县珊溪镇张爱清副食品店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文成县珊溪镇新建西路45号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平阳县昆阳镇真诚米行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平阳县昆阳镇大巷路44号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泰顺县粮食收储有限公司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泰顺县罗阳镇金北斗村云寿公路边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乐平市镇桥粮油购销公司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乐平市镇桥镇渡头村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东台市粮食购销总公司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江苏省东台市北海路12号粮食局大楼4楼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苍南县粮食批发市场开发有限公司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苍南县灵溪镇粮食市场路6号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浙江金温铁道开发有限公司温州西站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温州市新桥镇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龙港市颜氏米行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龙港市龙湖路411-415号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温州市粮食产业联合会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温州市葡萄棚178号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列入国家粮油信息统计系统的监测点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温州丰登米业有限公司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苍南县粮食收储有限公司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乐清市粮食收储有限公司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4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瑞安市粮食收储有限公司</w:t>
            </w:r>
          </w:p>
        </w:tc>
        <w:tc>
          <w:tcPr>
            <w:tcW w:w="4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2021年度粮食和物资应急运输单位名单</w:t>
      </w:r>
    </w:p>
    <w:tbl>
      <w:tblPr>
        <w:tblStyle w:val="11"/>
        <w:tblW w:w="9480" w:type="dxa"/>
        <w:tblInd w:w="-4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763"/>
        <w:gridCol w:w="3648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运输车辆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温州市粮油储运有限公司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温州市龙湾区底岭下村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温州快鹿集团公司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温州市龙湾区兴平路29号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浙江省温州安邦护卫有限公司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温州市龙湾区滨海十九路422号  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温州市老供销实业发展有限公司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温州市瓯海区新桥街道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鹿富物流有限公司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温州市瓯海区潘桥街道货西路1栋1-3、5、9-12号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温州顺衡速运有限公司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温州经济技术开发区滨海三道4987号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2021年度社会化储粮创建单位名单</w:t>
      </w:r>
    </w:p>
    <w:tbl>
      <w:tblPr>
        <w:tblStyle w:val="11"/>
        <w:tblW w:w="9204" w:type="dxa"/>
        <w:tblInd w:w="-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3460"/>
        <w:gridCol w:w="4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6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79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温州市正香谷食品有限公司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粮食中心市场B405、406、407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温州市正德粮食有限公司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粮食中心市场B401、402、B2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温州丰泽源粮食贸易有限公司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粮食中心市场A205、B718-721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温州雨洋粮油有限公司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粮食中心市场A204、B408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温州市大红花粮油有限公司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粮食中心市场A703、A508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温州市人和米业有限公司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粮食中心市场B501、B705、706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温州永祥粮油有限公司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粮食中心市场B716、717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温州昌旺粮油贸易有限公司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温州照佳兴食品有限公司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粮食中心市场B713-715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北大荒米业温州有限公司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粮食中心市场B804、808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温州市昌原米业有限公司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温州市龙湾瑶溪凤军粮食经营部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粮食中心市场A105、314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温州市全兴粮油贸易有限公司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鹿城区人民西路湖滨西楼二层42号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温州市龙湾瑶溪天谷粮食经营部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粮食中心市场B101、102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温州市龙湾瑶溪老兴达粮食商行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粮食中心市场B103、104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温州市谷优优食品有限公司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粮食中心市场B区316号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温州市多力粮油食品有限公司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鹿城区大南路温州世贸中心3804室东首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温州市佳圆粮油食品有限公司</w:t>
            </w:r>
          </w:p>
        </w:tc>
        <w:tc>
          <w:tcPr>
            <w:tcW w:w="4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鹿城区南郊街道葡萄村正日家园1、2幢110室-1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注：以上排名不分先后。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spacing w:after="0" w:line="500" w:lineRule="exact"/>
        <w:ind w:firstLine="280" w:firstLineChars="1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snapToGrid w:val="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16510</wp:posOffset>
                </wp:positionV>
                <wp:extent cx="5539740" cy="190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5pt;margin-top:1.3pt;height:0.15pt;width:436.2pt;z-index:251661312;mso-width-relative:page;mso-height-relative:page;" filled="f" stroked="t" coordsize="21600,21600" o:gfxdata="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ifBXnTAAAABgEAAA8AAAAAAAAAAQAgAAAAIgAAAGRycy9kb3ducmV2LnhtbFBL&#10;AQIUABQAAAAIAIdO4kBXmdZ8+wEAAPM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snapToGrid w:val="0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349885</wp:posOffset>
                </wp:positionV>
                <wp:extent cx="5539740" cy="190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74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75pt;margin-top:27.55pt;height:0.15pt;width:436.2pt;z-index:251662336;mso-width-relative:page;mso-height-relative:page;" filled="f" stroked="t" coordsize="21600,21600" o:gfxdata="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19OEe9YAAAAIAQAADwAAAAAAAAABACAAAAAiAAAAZHJzL2Rvd25yZXYueG1s&#10;UEsBAhQAFAAAAAgAh07iQG8HQPr6AQAA8w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温州市粮食和物资储备局办公室     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 xml:space="preserve"> 202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日印发</w:t>
      </w:r>
    </w:p>
    <w:sectPr>
      <w:footerReference r:id="rId5" w:type="default"/>
      <w:pgSz w:w="11906" w:h="16838"/>
      <w:pgMar w:top="1644" w:right="1587" w:bottom="1417" w:left="1701" w:header="850" w:footer="964" w:gutter="0"/>
      <w:pgNumType w:fmt="numberInDash"/>
      <w:cols w:space="0" w:num="1"/>
      <w:rtlGutter w:val="0"/>
      <w:docGrid w:type="lines" w:linePitch="331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greatwall" w:date="2021-04-30T09:03:43Z" w:initials="g">
    <w:p w14:paraId="24C27854">
      <w:pPr>
        <w:pStyle w:val="5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C278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ZXBSJW--GB1-0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pStyle w:val="30"/>
      <w:lvlText w:val="%1、"/>
      <w:lvlJc w:val="left"/>
      <w:pPr>
        <w:tabs>
          <w:tab w:val="left" w:pos="1335"/>
        </w:tabs>
        <w:ind w:left="1335" w:hanging="7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984"/>
        </w:tabs>
        <w:ind w:left="0" w:firstLine="624"/>
      </w:pPr>
      <w:rPr>
        <w:rFonts w:hint="eastAsia" w:ascii="仿宋_GB2312" w:eastAsia="仿宋_GB2312"/>
        <w:b w:val="0"/>
        <w:i w:val="0"/>
      </w:rPr>
    </w:lvl>
    <w:lvl w:ilvl="2" w:tentative="0">
      <w:start w:val="1"/>
      <w:numFmt w:val="decimal"/>
      <w:lvlText w:val="%3."/>
      <w:lvlJc w:val="left"/>
      <w:pPr>
        <w:tabs>
          <w:tab w:val="left" w:pos="984"/>
        </w:tabs>
        <w:ind w:left="0" w:firstLine="624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reatwall">
    <w15:presenceInfo w15:providerId="None" w15:userId="greatwa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revisionView w:markup="0"/>
  <w:documentProtection w:enforcement="0"/>
  <w:defaultTabStop w:val="420"/>
  <w:drawingGridVerticalSpacing w:val="165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D"/>
    <w:rsid w:val="00003B76"/>
    <w:rsid w:val="00011B47"/>
    <w:rsid w:val="00012DF5"/>
    <w:rsid w:val="0001563D"/>
    <w:rsid w:val="00024C52"/>
    <w:rsid w:val="00037032"/>
    <w:rsid w:val="00043415"/>
    <w:rsid w:val="00045A62"/>
    <w:rsid w:val="00051D56"/>
    <w:rsid w:val="000526AB"/>
    <w:rsid w:val="00053874"/>
    <w:rsid w:val="00055B71"/>
    <w:rsid w:val="0006264B"/>
    <w:rsid w:val="000712A8"/>
    <w:rsid w:val="00072398"/>
    <w:rsid w:val="0007597D"/>
    <w:rsid w:val="000767BB"/>
    <w:rsid w:val="000819EF"/>
    <w:rsid w:val="00084F15"/>
    <w:rsid w:val="000851E8"/>
    <w:rsid w:val="0009255A"/>
    <w:rsid w:val="00092A68"/>
    <w:rsid w:val="0009467D"/>
    <w:rsid w:val="00095B6F"/>
    <w:rsid w:val="00096262"/>
    <w:rsid w:val="000A0562"/>
    <w:rsid w:val="000A10F5"/>
    <w:rsid w:val="000A17DF"/>
    <w:rsid w:val="000A1945"/>
    <w:rsid w:val="000A22E7"/>
    <w:rsid w:val="000A2F81"/>
    <w:rsid w:val="000A405F"/>
    <w:rsid w:val="000A4497"/>
    <w:rsid w:val="000A6EBC"/>
    <w:rsid w:val="000B30B3"/>
    <w:rsid w:val="000B3A8C"/>
    <w:rsid w:val="000C6143"/>
    <w:rsid w:val="000C7FA6"/>
    <w:rsid w:val="000D0DD0"/>
    <w:rsid w:val="000D42A0"/>
    <w:rsid w:val="000D62FE"/>
    <w:rsid w:val="000D7F42"/>
    <w:rsid w:val="000E3ACF"/>
    <w:rsid w:val="000F4D69"/>
    <w:rsid w:val="000F5F27"/>
    <w:rsid w:val="000F6562"/>
    <w:rsid w:val="000F691A"/>
    <w:rsid w:val="000F7979"/>
    <w:rsid w:val="0010233D"/>
    <w:rsid w:val="00106120"/>
    <w:rsid w:val="00106B74"/>
    <w:rsid w:val="0010747D"/>
    <w:rsid w:val="001078D3"/>
    <w:rsid w:val="0011154E"/>
    <w:rsid w:val="00123395"/>
    <w:rsid w:val="0012617F"/>
    <w:rsid w:val="001320A8"/>
    <w:rsid w:val="00137BEA"/>
    <w:rsid w:val="00140D97"/>
    <w:rsid w:val="00147067"/>
    <w:rsid w:val="001502E3"/>
    <w:rsid w:val="00151A6C"/>
    <w:rsid w:val="00154334"/>
    <w:rsid w:val="00154FBE"/>
    <w:rsid w:val="00156222"/>
    <w:rsid w:val="00157133"/>
    <w:rsid w:val="00163EA0"/>
    <w:rsid w:val="00170EDF"/>
    <w:rsid w:val="0017106E"/>
    <w:rsid w:val="00171A22"/>
    <w:rsid w:val="00173591"/>
    <w:rsid w:val="0017636E"/>
    <w:rsid w:val="001769C1"/>
    <w:rsid w:val="00181E71"/>
    <w:rsid w:val="001827A5"/>
    <w:rsid w:val="001847D6"/>
    <w:rsid w:val="00185616"/>
    <w:rsid w:val="0019332A"/>
    <w:rsid w:val="00194390"/>
    <w:rsid w:val="001975FE"/>
    <w:rsid w:val="001A0BBE"/>
    <w:rsid w:val="001B0358"/>
    <w:rsid w:val="001B306E"/>
    <w:rsid w:val="001B4080"/>
    <w:rsid w:val="001B67A0"/>
    <w:rsid w:val="001C25C0"/>
    <w:rsid w:val="001C590C"/>
    <w:rsid w:val="001C5A24"/>
    <w:rsid w:val="001C5BE5"/>
    <w:rsid w:val="001C5D52"/>
    <w:rsid w:val="001C7EE7"/>
    <w:rsid w:val="001D4815"/>
    <w:rsid w:val="001D5A01"/>
    <w:rsid w:val="001E14AE"/>
    <w:rsid w:val="001E1516"/>
    <w:rsid w:val="001E1CFE"/>
    <w:rsid w:val="001E3959"/>
    <w:rsid w:val="001E7EE8"/>
    <w:rsid w:val="001F4362"/>
    <w:rsid w:val="001F5985"/>
    <w:rsid w:val="001F7C13"/>
    <w:rsid w:val="00200572"/>
    <w:rsid w:val="002007C9"/>
    <w:rsid w:val="00202DDF"/>
    <w:rsid w:val="00207003"/>
    <w:rsid w:val="0021025F"/>
    <w:rsid w:val="00211154"/>
    <w:rsid w:val="00224272"/>
    <w:rsid w:val="00225D72"/>
    <w:rsid w:val="00226B29"/>
    <w:rsid w:val="00230211"/>
    <w:rsid w:val="002307A7"/>
    <w:rsid w:val="0023262A"/>
    <w:rsid w:val="0024142C"/>
    <w:rsid w:val="00243808"/>
    <w:rsid w:val="00245837"/>
    <w:rsid w:val="00251608"/>
    <w:rsid w:val="00257BC2"/>
    <w:rsid w:val="00261D8D"/>
    <w:rsid w:val="0026410B"/>
    <w:rsid w:val="0027260A"/>
    <w:rsid w:val="00273F85"/>
    <w:rsid w:val="00276465"/>
    <w:rsid w:val="002908EB"/>
    <w:rsid w:val="00292C23"/>
    <w:rsid w:val="00296920"/>
    <w:rsid w:val="002973EA"/>
    <w:rsid w:val="00297B41"/>
    <w:rsid w:val="002A2F32"/>
    <w:rsid w:val="002B1C07"/>
    <w:rsid w:val="002B56E3"/>
    <w:rsid w:val="002B5C10"/>
    <w:rsid w:val="002B7370"/>
    <w:rsid w:val="002C2EB2"/>
    <w:rsid w:val="002C3975"/>
    <w:rsid w:val="002C5100"/>
    <w:rsid w:val="002C5521"/>
    <w:rsid w:val="002D5402"/>
    <w:rsid w:val="002D59BE"/>
    <w:rsid w:val="002D7FD0"/>
    <w:rsid w:val="002E0497"/>
    <w:rsid w:val="002E0D8A"/>
    <w:rsid w:val="002E2FBB"/>
    <w:rsid w:val="002E6E0A"/>
    <w:rsid w:val="002F07C7"/>
    <w:rsid w:val="002F61B3"/>
    <w:rsid w:val="0031018B"/>
    <w:rsid w:val="003104D3"/>
    <w:rsid w:val="00310C4E"/>
    <w:rsid w:val="00316590"/>
    <w:rsid w:val="00320D1A"/>
    <w:rsid w:val="003242E7"/>
    <w:rsid w:val="0033686B"/>
    <w:rsid w:val="00336A75"/>
    <w:rsid w:val="003431D3"/>
    <w:rsid w:val="003457C0"/>
    <w:rsid w:val="00345FC0"/>
    <w:rsid w:val="00350F10"/>
    <w:rsid w:val="0035187B"/>
    <w:rsid w:val="00353C7A"/>
    <w:rsid w:val="003605D6"/>
    <w:rsid w:val="00361A93"/>
    <w:rsid w:val="0036292A"/>
    <w:rsid w:val="00364D1C"/>
    <w:rsid w:val="003732D3"/>
    <w:rsid w:val="0037479E"/>
    <w:rsid w:val="00377FEA"/>
    <w:rsid w:val="003966B6"/>
    <w:rsid w:val="00396FBB"/>
    <w:rsid w:val="003A0CF2"/>
    <w:rsid w:val="003A198F"/>
    <w:rsid w:val="003A31E1"/>
    <w:rsid w:val="003A66EF"/>
    <w:rsid w:val="003B2151"/>
    <w:rsid w:val="003B7632"/>
    <w:rsid w:val="003C5EA2"/>
    <w:rsid w:val="003E33B1"/>
    <w:rsid w:val="003E73AB"/>
    <w:rsid w:val="003E7629"/>
    <w:rsid w:val="003F087B"/>
    <w:rsid w:val="003F4B14"/>
    <w:rsid w:val="003F4CFE"/>
    <w:rsid w:val="00405435"/>
    <w:rsid w:val="0040568F"/>
    <w:rsid w:val="0040695A"/>
    <w:rsid w:val="00406A3B"/>
    <w:rsid w:val="00407A35"/>
    <w:rsid w:val="00412B8F"/>
    <w:rsid w:val="00416836"/>
    <w:rsid w:val="00423522"/>
    <w:rsid w:val="00424D50"/>
    <w:rsid w:val="00424FD9"/>
    <w:rsid w:val="00425545"/>
    <w:rsid w:val="00425A1E"/>
    <w:rsid w:val="00431DC1"/>
    <w:rsid w:val="004329FC"/>
    <w:rsid w:val="00435AB0"/>
    <w:rsid w:val="00437591"/>
    <w:rsid w:val="00442BCC"/>
    <w:rsid w:val="00447691"/>
    <w:rsid w:val="00452A69"/>
    <w:rsid w:val="00454F38"/>
    <w:rsid w:val="00456688"/>
    <w:rsid w:val="004566BF"/>
    <w:rsid w:val="00456957"/>
    <w:rsid w:val="00461DEA"/>
    <w:rsid w:val="004668C9"/>
    <w:rsid w:val="00467C51"/>
    <w:rsid w:val="00470000"/>
    <w:rsid w:val="0047408A"/>
    <w:rsid w:val="00476C5A"/>
    <w:rsid w:val="00480805"/>
    <w:rsid w:val="00484C9D"/>
    <w:rsid w:val="00485AB9"/>
    <w:rsid w:val="00491617"/>
    <w:rsid w:val="00492C55"/>
    <w:rsid w:val="00495268"/>
    <w:rsid w:val="004A1A06"/>
    <w:rsid w:val="004A33F8"/>
    <w:rsid w:val="004A36A3"/>
    <w:rsid w:val="004A4C22"/>
    <w:rsid w:val="004A60BD"/>
    <w:rsid w:val="004B07B0"/>
    <w:rsid w:val="004B2B5C"/>
    <w:rsid w:val="004B67DF"/>
    <w:rsid w:val="004C11BA"/>
    <w:rsid w:val="004C1386"/>
    <w:rsid w:val="004C57A6"/>
    <w:rsid w:val="004D053D"/>
    <w:rsid w:val="004D57DF"/>
    <w:rsid w:val="004D6080"/>
    <w:rsid w:val="004E06BA"/>
    <w:rsid w:val="004E2EFD"/>
    <w:rsid w:val="004E5147"/>
    <w:rsid w:val="004E72A9"/>
    <w:rsid w:val="004E7DFC"/>
    <w:rsid w:val="004E7FFE"/>
    <w:rsid w:val="004F07BE"/>
    <w:rsid w:val="004F38C0"/>
    <w:rsid w:val="004F5305"/>
    <w:rsid w:val="004F69F3"/>
    <w:rsid w:val="004F6C46"/>
    <w:rsid w:val="00500BFB"/>
    <w:rsid w:val="005037A1"/>
    <w:rsid w:val="00505822"/>
    <w:rsid w:val="005104B1"/>
    <w:rsid w:val="00513AA5"/>
    <w:rsid w:val="00522F23"/>
    <w:rsid w:val="005319D3"/>
    <w:rsid w:val="005378D9"/>
    <w:rsid w:val="0054386B"/>
    <w:rsid w:val="00550BFD"/>
    <w:rsid w:val="00553573"/>
    <w:rsid w:val="005615C8"/>
    <w:rsid w:val="00563208"/>
    <w:rsid w:val="005669AB"/>
    <w:rsid w:val="005719E6"/>
    <w:rsid w:val="00576880"/>
    <w:rsid w:val="00586897"/>
    <w:rsid w:val="00587261"/>
    <w:rsid w:val="00594220"/>
    <w:rsid w:val="00594A41"/>
    <w:rsid w:val="005A06A8"/>
    <w:rsid w:val="005A0BCC"/>
    <w:rsid w:val="005A0F20"/>
    <w:rsid w:val="005A3655"/>
    <w:rsid w:val="005A76E6"/>
    <w:rsid w:val="005A7A29"/>
    <w:rsid w:val="005A7E61"/>
    <w:rsid w:val="005B1D72"/>
    <w:rsid w:val="005B38BC"/>
    <w:rsid w:val="005B3FD4"/>
    <w:rsid w:val="005B5304"/>
    <w:rsid w:val="005C18F1"/>
    <w:rsid w:val="005D150C"/>
    <w:rsid w:val="005D18B6"/>
    <w:rsid w:val="005D1DEC"/>
    <w:rsid w:val="005D1E07"/>
    <w:rsid w:val="005E25AB"/>
    <w:rsid w:val="005E4AE2"/>
    <w:rsid w:val="005E4BF1"/>
    <w:rsid w:val="005E6C26"/>
    <w:rsid w:val="005F0ED5"/>
    <w:rsid w:val="005F20EA"/>
    <w:rsid w:val="005F35DD"/>
    <w:rsid w:val="005F62A0"/>
    <w:rsid w:val="005F76D4"/>
    <w:rsid w:val="005F7F4E"/>
    <w:rsid w:val="00602126"/>
    <w:rsid w:val="006033B2"/>
    <w:rsid w:val="00603BD3"/>
    <w:rsid w:val="0060789E"/>
    <w:rsid w:val="00607C88"/>
    <w:rsid w:val="0062118B"/>
    <w:rsid w:val="00622461"/>
    <w:rsid w:val="00624F56"/>
    <w:rsid w:val="006337F8"/>
    <w:rsid w:val="006352A6"/>
    <w:rsid w:val="006434A7"/>
    <w:rsid w:val="00647A9C"/>
    <w:rsid w:val="00651AE9"/>
    <w:rsid w:val="00653A11"/>
    <w:rsid w:val="00653F64"/>
    <w:rsid w:val="00656293"/>
    <w:rsid w:val="006564E9"/>
    <w:rsid w:val="006617DD"/>
    <w:rsid w:val="00667881"/>
    <w:rsid w:val="00671E95"/>
    <w:rsid w:val="006720B5"/>
    <w:rsid w:val="00673ACC"/>
    <w:rsid w:val="00674F5C"/>
    <w:rsid w:val="00684827"/>
    <w:rsid w:val="006851C5"/>
    <w:rsid w:val="00685739"/>
    <w:rsid w:val="006861EF"/>
    <w:rsid w:val="00686A1E"/>
    <w:rsid w:val="0069055D"/>
    <w:rsid w:val="00692C80"/>
    <w:rsid w:val="00693E85"/>
    <w:rsid w:val="00696838"/>
    <w:rsid w:val="00696B78"/>
    <w:rsid w:val="006A13FA"/>
    <w:rsid w:val="006B6E34"/>
    <w:rsid w:val="006D01FA"/>
    <w:rsid w:val="006D1A70"/>
    <w:rsid w:val="006D28D1"/>
    <w:rsid w:val="006D37BB"/>
    <w:rsid w:val="006D532A"/>
    <w:rsid w:val="006E1285"/>
    <w:rsid w:val="006E147F"/>
    <w:rsid w:val="006E561B"/>
    <w:rsid w:val="006E5BD2"/>
    <w:rsid w:val="006E688C"/>
    <w:rsid w:val="006F09C3"/>
    <w:rsid w:val="006F6033"/>
    <w:rsid w:val="00700C8E"/>
    <w:rsid w:val="00702051"/>
    <w:rsid w:val="007026D6"/>
    <w:rsid w:val="007035B0"/>
    <w:rsid w:val="00707486"/>
    <w:rsid w:val="0071069E"/>
    <w:rsid w:val="00720F30"/>
    <w:rsid w:val="00723C16"/>
    <w:rsid w:val="00727AD3"/>
    <w:rsid w:val="00734C44"/>
    <w:rsid w:val="0074142A"/>
    <w:rsid w:val="0074161E"/>
    <w:rsid w:val="007434EE"/>
    <w:rsid w:val="00744388"/>
    <w:rsid w:val="007540E1"/>
    <w:rsid w:val="00767042"/>
    <w:rsid w:val="00771F4C"/>
    <w:rsid w:val="00772192"/>
    <w:rsid w:val="007908BD"/>
    <w:rsid w:val="007937AE"/>
    <w:rsid w:val="007B1EF1"/>
    <w:rsid w:val="007B29D5"/>
    <w:rsid w:val="007B75FE"/>
    <w:rsid w:val="007B7BB6"/>
    <w:rsid w:val="007C0664"/>
    <w:rsid w:val="007C17F2"/>
    <w:rsid w:val="007C1A49"/>
    <w:rsid w:val="007C5804"/>
    <w:rsid w:val="007C67B5"/>
    <w:rsid w:val="007E0970"/>
    <w:rsid w:val="007E4BBC"/>
    <w:rsid w:val="007E5F97"/>
    <w:rsid w:val="007F1206"/>
    <w:rsid w:val="0080252D"/>
    <w:rsid w:val="00807024"/>
    <w:rsid w:val="00810E5C"/>
    <w:rsid w:val="008118DE"/>
    <w:rsid w:val="0081419E"/>
    <w:rsid w:val="008145DE"/>
    <w:rsid w:val="00814FB0"/>
    <w:rsid w:val="00821C4F"/>
    <w:rsid w:val="00822647"/>
    <w:rsid w:val="00822A32"/>
    <w:rsid w:val="00822D88"/>
    <w:rsid w:val="00824543"/>
    <w:rsid w:val="0082635A"/>
    <w:rsid w:val="00833A62"/>
    <w:rsid w:val="00837A3E"/>
    <w:rsid w:val="00837B5C"/>
    <w:rsid w:val="0084049C"/>
    <w:rsid w:val="0084065D"/>
    <w:rsid w:val="00841635"/>
    <w:rsid w:val="00850BC1"/>
    <w:rsid w:val="008521A3"/>
    <w:rsid w:val="008532E5"/>
    <w:rsid w:val="00857405"/>
    <w:rsid w:val="00861A73"/>
    <w:rsid w:val="00866F1E"/>
    <w:rsid w:val="008713D3"/>
    <w:rsid w:val="00871CF2"/>
    <w:rsid w:val="00877AA5"/>
    <w:rsid w:val="00885B0E"/>
    <w:rsid w:val="00887708"/>
    <w:rsid w:val="00887EC7"/>
    <w:rsid w:val="00893420"/>
    <w:rsid w:val="0089388C"/>
    <w:rsid w:val="008A09E7"/>
    <w:rsid w:val="008A31BD"/>
    <w:rsid w:val="008A350C"/>
    <w:rsid w:val="008A458E"/>
    <w:rsid w:val="008B206A"/>
    <w:rsid w:val="008B2D8E"/>
    <w:rsid w:val="008B7402"/>
    <w:rsid w:val="008B7CAF"/>
    <w:rsid w:val="008B7EBE"/>
    <w:rsid w:val="008C0F8E"/>
    <w:rsid w:val="008C10B6"/>
    <w:rsid w:val="008C15C2"/>
    <w:rsid w:val="008C1A8E"/>
    <w:rsid w:val="008C2FCD"/>
    <w:rsid w:val="008D0BDC"/>
    <w:rsid w:val="008D1C85"/>
    <w:rsid w:val="008D34B5"/>
    <w:rsid w:val="008D7441"/>
    <w:rsid w:val="008E270E"/>
    <w:rsid w:val="008E313D"/>
    <w:rsid w:val="008E4F98"/>
    <w:rsid w:val="008E68CD"/>
    <w:rsid w:val="008F3B69"/>
    <w:rsid w:val="009020F5"/>
    <w:rsid w:val="009113F8"/>
    <w:rsid w:val="00912051"/>
    <w:rsid w:val="0092186D"/>
    <w:rsid w:val="00922853"/>
    <w:rsid w:val="009240CB"/>
    <w:rsid w:val="00924A16"/>
    <w:rsid w:val="009265F3"/>
    <w:rsid w:val="00930147"/>
    <w:rsid w:val="00931451"/>
    <w:rsid w:val="00931ADE"/>
    <w:rsid w:val="00934C23"/>
    <w:rsid w:val="00936A70"/>
    <w:rsid w:val="00936C2C"/>
    <w:rsid w:val="00940778"/>
    <w:rsid w:val="009407AD"/>
    <w:rsid w:val="009561BB"/>
    <w:rsid w:val="00957D93"/>
    <w:rsid w:val="00960BAA"/>
    <w:rsid w:val="009636AD"/>
    <w:rsid w:val="00967376"/>
    <w:rsid w:val="00971546"/>
    <w:rsid w:val="00981560"/>
    <w:rsid w:val="00981587"/>
    <w:rsid w:val="00983C3A"/>
    <w:rsid w:val="009844CD"/>
    <w:rsid w:val="0098503C"/>
    <w:rsid w:val="00987087"/>
    <w:rsid w:val="009902BD"/>
    <w:rsid w:val="00991808"/>
    <w:rsid w:val="009941E6"/>
    <w:rsid w:val="009968B2"/>
    <w:rsid w:val="00996B9A"/>
    <w:rsid w:val="009A13B3"/>
    <w:rsid w:val="009B02A8"/>
    <w:rsid w:val="009B2C61"/>
    <w:rsid w:val="009B5921"/>
    <w:rsid w:val="009B5E5B"/>
    <w:rsid w:val="009B7B87"/>
    <w:rsid w:val="009D0AD7"/>
    <w:rsid w:val="009D3935"/>
    <w:rsid w:val="009E5DCC"/>
    <w:rsid w:val="009F00EE"/>
    <w:rsid w:val="009F017B"/>
    <w:rsid w:val="009F06B3"/>
    <w:rsid w:val="009F193E"/>
    <w:rsid w:val="009F40B1"/>
    <w:rsid w:val="009F43ED"/>
    <w:rsid w:val="00A01BC1"/>
    <w:rsid w:val="00A136A3"/>
    <w:rsid w:val="00A1658E"/>
    <w:rsid w:val="00A176C1"/>
    <w:rsid w:val="00A21C8F"/>
    <w:rsid w:val="00A2313A"/>
    <w:rsid w:val="00A31556"/>
    <w:rsid w:val="00A429D2"/>
    <w:rsid w:val="00A444B0"/>
    <w:rsid w:val="00A45188"/>
    <w:rsid w:val="00A45C10"/>
    <w:rsid w:val="00A54935"/>
    <w:rsid w:val="00A55A20"/>
    <w:rsid w:val="00A55F63"/>
    <w:rsid w:val="00A57692"/>
    <w:rsid w:val="00A60A9A"/>
    <w:rsid w:val="00A62100"/>
    <w:rsid w:val="00A637BB"/>
    <w:rsid w:val="00A63FC2"/>
    <w:rsid w:val="00A739BC"/>
    <w:rsid w:val="00A73F17"/>
    <w:rsid w:val="00A767B3"/>
    <w:rsid w:val="00A95211"/>
    <w:rsid w:val="00A967DE"/>
    <w:rsid w:val="00A97143"/>
    <w:rsid w:val="00A97DE9"/>
    <w:rsid w:val="00AA18F9"/>
    <w:rsid w:val="00AA31C5"/>
    <w:rsid w:val="00AA62CE"/>
    <w:rsid w:val="00AB0484"/>
    <w:rsid w:val="00AB0C00"/>
    <w:rsid w:val="00AB0DE5"/>
    <w:rsid w:val="00AB45EA"/>
    <w:rsid w:val="00AB5EF8"/>
    <w:rsid w:val="00AB7297"/>
    <w:rsid w:val="00AB7DAB"/>
    <w:rsid w:val="00AC330F"/>
    <w:rsid w:val="00AD10B8"/>
    <w:rsid w:val="00AD1391"/>
    <w:rsid w:val="00AD5250"/>
    <w:rsid w:val="00AD6B27"/>
    <w:rsid w:val="00AF402B"/>
    <w:rsid w:val="00AF5AC4"/>
    <w:rsid w:val="00B00178"/>
    <w:rsid w:val="00B01EF8"/>
    <w:rsid w:val="00B030A5"/>
    <w:rsid w:val="00B10473"/>
    <w:rsid w:val="00B15617"/>
    <w:rsid w:val="00B15ED6"/>
    <w:rsid w:val="00B16690"/>
    <w:rsid w:val="00B174E7"/>
    <w:rsid w:val="00B23880"/>
    <w:rsid w:val="00B3445D"/>
    <w:rsid w:val="00B35236"/>
    <w:rsid w:val="00B44215"/>
    <w:rsid w:val="00B44FF8"/>
    <w:rsid w:val="00B45B5E"/>
    <w:rsid w:val="00B52CBD"/>
    <w:rsid w:val="00B55060"/>
    <w:rsid w:val="00B571FC"/>
    <w:rsid w:val="00B57640"/>
    <w:rsid w:val="00B637E4"/>
    <w:rsid w:val="00B645C5"/>
    <w:rsid w:val="00B708C9"/>
    <w:rsid w:val="00B82108"/>
    <w:rsid w:val="00B82F5B"/>
    <w:rsid w:val="00B84E58"/>
    <w:rsid w:val="00BA0295"/>
    <w:rsid w:val="00BA6BD9"/>
    <w:rsid w:val="00BB5CEE"/>
    <w:rsid w:val="00BC09D4"/>
    <w:rsid w:val="00BC14C1"/>
    <w:rsid w:val="00BD13C3"/>
    <w:rsid w:val="00BD33D3"/>
    <w:rsid w:val="00BE028D"/>
    <w:rsid w:val="00BE0362"/>
    <w:rsid w:val="00BE3199"/>
    <w:rsid w:val="00BE6EC0"/>
    <w:rsid w:val="00BF48CE"/>
    <w:rsid w:val="00C0412C"/>
    <w:rsid w:val="00C12635"/>
    <w:rsid w:val="00C1343A"/>
    <w:rsid w:val="00C1399C"/>
    <w:rsid w:val="00C21114"/>
    <w:rsid w:val="00C27D3E"/>
    <w:rsid w:val="00C32374"/>
    <w:rsid w:val="00C3304D"/>
    <w:rsid w:val="00C33586"/>
    <w:rsid w:val="00C336E9"/>
    <w:rsid w:val="00C34665"/>
    <w:rsid w:val="00C41B61"/>
    <w:rsid w:val="00C44213"/>
    <w:rsid w:val="00C50885"/>
    <w:rsid w:val="00C55193"/>
    <w:rsid w:val="00C579B6"/>
    <w:rsid w:val="00C60F97"/>
    <w:rsid w:val="00C61019"/>
    <w:rsid w:val="00C6342B"/>
    <w:rsid w:val="00C66826"/>
    <w:rsid w:val="00C71D6F"/>
    <w:rsid w:val="00C7231E"/>
    <w:rsid w:val="00C8239D"/>
    <w:rsid w:val="00C85A32"/>
    <w:rsid w:val="00C90828"/>
    <w:rsid w:val="00C937F8"/>
    <w:rsid w:val="00C95C60"/>
    <w:rsid w:val="00CA286F"/>
    <w:rsid w:val="00CA5C3C"/>
    <w:rsid w:val="00CB0FD4"/>
    <w:rsid w:val="00CB1CFC"/>
    <w:rsid w:val="00CC03F2"/>
    <w:rsid w:val="00CC08D1"/>
    <w:rsid w:val="00CC5174"/>
    <w:rsid w:val="00CC61BB"/>
    <w:rsid w:val="00CD113E"/>
    <w:rsid w:val="00CD3702"/>
    <w:rsid w:val="00CD5F8D"/>
    <w:rsid w:val="00CE0489"/>
    <w:rsid w:val="00CE0566"/>
    <w:rsid w:val="00CE37A7"/>
    <w:rsid w:val="00CF2138"/>
    <w:rsid w:val="00CF4101"/>
    <w:rsid w:val="00CF6982"/>
    <w:rsid w:val="00D014F0"/>
    <w:rsid w:val="00D042E6"/>
    <w:rsid w:val="00D04879"/>
    <w:rsid w:val="00D1051D"/>
    <w:rsid w:val="00D13B3B"/>
    <w:rsid w:val="00D1495B"/>
    <w:rsid w:val="00D17222"/>
    <w:rsid w:val="00D22C61"/>
    <w:rsid w:val="00D27FD7"/>
    <w:rsid w:val="00D30FBC"/>
    <w:rsid w:val="00D35D23"/>
    <w:rsid w:val="00D40092"/>
    <w:rsid w:val="00D42F3E"/>
    <w:rsid w:val="00D46663"/>
    <w:rsid w:val="00D632B4"/>
    <w:rsid w:val="00D6411B"/>
    <w:rsid w:val="00D801E4"/>
    <w:rsid w:val="00D8467B"/>
    <w:rsid w:val="00D92294"/>
    <w:rsid w:val="00D9426D"/>
    <w:rsid w:val="00D96831"/>
    <w:rsid w:val="00D9728F"/>
    <w:rsid w:val="00DA0C6F"/>
    <w:rsid w:val="00DA5B6F"/>
    <w:rsid w:val="00DA607F"/>
    <w:rsid w:val="00DA6163"/>
    <w:rsid w:val="00DB227A"/>
    <w:rsid w:val="00DB2302"/>
    <w:rsid w:val="00DB3858"/>
    <w:rsid w:val="00DC1066"/>
    <w:rsid w:val="00DC4650"/>
    <w:rsid w:val="00DD263A"/>
    <w:rsid w:val="00DD4E2C"/>
    <w:rsid w:val="00DD7260"/>
    <w:rsid w:val="00DD79F6"/>
    <w:rsid w:val="00DE091E"/>
    <w:rsid w:val="00DF23AF"/>
    <w:rsid w:val="00DF63F4"/>
    <w:rsid w:val="00DF7DE7"/>
    <w:rsid w:val="00E02780"/>
    <w:rsid w:val="00E03EA7"/>
    <w:rsid w:val="00E0462F"/>
    <w:rsid w:val="00E05A09"/>
    <w:rsid w:val="00E13227"/>
    <w:rsid w:val="00E14579"/>
    <w:rsid w:val="00E161EF"/>
    <w:rsid w:val="00E175FE"/>
    <w:rsid w:val="00E26A4D"/>
    <w:rsid w:val="00E26F04"/>
    <w:rsid w:val="00E35332"/>
    <w:rsid w:val="00E36129"/>
    <w:rsid w:val="00E41330"/>
    <w:rsid w:val="00E41A08"/>
    <w:rsid w:val="00E43AD4"/>
    <w:rsid w:val="00E43E2F"/>
    <w:rsid w:val="00E45D74"/>
    <w:rsid w:val="00E507FD"/>
    <w:rsid w:val="00E5237E"/>
    <w:rsid w:val="00E57666"/>
    <w:rsid w:val="00E64628"/>
    <w:rsid w:val="00E66DA7"/>
    <w:rsid w:val="00E67C1B"/>
    <w:rsid w:val="00E87C88"/>
    <w:rsid w:val="00E918A1"/>
    <w:rsid w:val="00E94C26"/>
    <w:rsid w:val="00E97265"/>
    <w:rsid w:val="00E97C3C"/>
    <w:rsid w:val="00EA0D31"/>
    <w:rsid w:val="00EA1184"/>
    <w:rsid w:val="00EA5446"/>
    <w:rsid w:val="00EA6F5D"/>
    <w:rsid w:val="00EB0229"/>
    <w:rsid w:val="00EB0B4E"/>
    <w:rsid w:val="00EB5371"/>
    <w:rsid w:val="00EB5EC4"/>
    <w:rsid w:val="00EC5807"/>
    <w:rsid w:val="00ED7C17"/>
    <w:rsid w:val="00EE027F"/>
    <w:rsid w:val="00EE2514"/>
    <w:rsid w:val="00EE3C0A"/>
    <w:rsid w:val="00EE5B14"/>
    <w:rsid w:val="00EE7E77"/>
    <w:rsid w:val="00EF38E8"/>
    <w:rsid w:val="00EF50F1"/>
    <w:rsid w:val="00EF7EBF"/>
    <w:rsid w:val="00F00EEA"/>
    <w:rsid w:val="00F13293"/>
    <w:rsid w:val="00F278F8"/>
    <w:rsid w:val="00F343AA"/>
    <w:rsid w:val="00F37612"/>
    <w:rsid w:val="00F4013B"/>
    <w:rsid w:val="00F408B6"/>
    <w:rsid w:val="00F4403A"/>
    <w:rsid w:val="00F46D8E"/>
    <w:rsid w:val="00F46E89"/>
    <w:rsid w:val="00F5231F"/>
    <w:rsid w:val="00F55A18"/>
    <w:rsid w:val="00F57324"/>
    <w:rsid w:val="00F60B5D"/>
    <w:rsid w:val="00F664A5"/>
    <w:rsid w:val="00F7399F"/>
    <w:rsid w:val="00F73A92"/>
    <w:rsid w:val="00F752CF"/>
    <w:rsid w:val="00F767EB"/>
    <w:rsid w:val="00F76A8B"/>
    <w:rsid w:val="00F805D4"/>
    <w:rsid w:val="00F80652"/>
    <w:rsid w:val="00F811DF"/>
    <w:rsid w:val="00F85571"/>
    <w:rsid w:val="00F922F5"/>
    <w:rsid w:val="00F93AA9"/>
    <w:rsid w:val="00F95CB6"/>
    <w:rsid w:val="00FA2F4D"/>
    <w:rsid w:val="00FA3280"/>
    <w:rsid w:val="00FA4447"/>
    <w:rsid w:val="00FA4FD1"/>
    <w:rsid w:val="00FB1B46"/>
    <w:rsid w:val="00FB4494"/>
    <w:rsid w:val="00FC6B02"/>
    <w:rsid w:val="00FC7575"/>
    <w:rsid w:val="00FD37EA"/>
    <w:rsid w:val="00FD3F2B"/>
    <w:rsid w:val="00FD7C09"/>
    <w:rsid w:val="00FE2897"/>
    <w:rsid w:val="00FE346F"/>
    <w:rsid w:val="00FE3E27"/>
    <w:rsid w:val="00FE5E7B"/>
    <w:rsid w:val="00FE7BD1"/>
    <w:rsid w:val="00FF0E3C"/>
    <w:rsid w:val="00FF1203"/>
    <w:rsid w:val="01235CC0"/>
    <w:rsid w:val="01C748DA"/>
    <w:rsid w:val="02002577"/>
    <w:rsid w:val="02020366"/>
    <w:rsid w:val="0289499F"/>
    <w:rsid w:val="044C3498"/>
    <w:rsid w:val="044D1515"/>
    <w:rsid w:val="05FF50F0"/>
    <w:rsid w:val="06396522"/>
    <w:rsid w:val="06993DBD"/>
    <w:rsid w:val="06CD2D6D"/>
    <w:rsid w:val="07267EB8"/>
    <w:rsid w:val="07537F8B"/>
    <w:rsid w:val="086F2493"/>
    <w:rsid w:val="09793344"/>
    <w:rsid w:val="09FE57B1"/>
    <w:rsid w:val="0A054034"/>
    <w:rsid w:val="0A4E5493"/>
    <w:rsid w:val="0A4F1BEA"/>
    <w:rsid w:val="0A6446E6"/>
    <w:rsid w:val="0AA5319E"/>
    <w:rsid w:val="0B063DA1"/>
    <w:rsid w:val="0B18659D"/>
    <w:rsid w:val="0C424FBC"/>
    <w:rsid w:val="0C565E4A"/>
    <w:rsid w:val="0D2242C5"/>
    <w:rsid w:val="0F5853D1"/>
    <w:rsid w:val="0F965F2F"/>
    <w:rsid w:val="104B7207"/>
    <w:rsid w:val="12153264"/>
    <w:rsid w:val="13A92218"/>
    <w:rsid w:val="13EC3A7F"/>
    <w:rsid w:val="13F876BA"/>
    <w:rsid w:val="1500259A"/>
    <w:rsid w:val="155B4A6C"/>
    <w:rsid w:val="162D6C4F"/>
    <w:rsid w:val="17501F0B"/>
    <w:rsid w:val="17771872"/>
    <w:rsid w:val="17CB1E32"/>
    <w:rsid w:val="18EC13FD"/>
    <w:rsid w:val="1A621B90"/>
    <w:rsid w:val="1A6E33AA"/>
    <w:rsid w:val="1A902E7F"/>
    <w:rsid w:val="1B492BDD"/>
    <w:rsid w:val="1BD56505"/>
    <w:rsid w:val="1C3648EC"/>
    <w:rsid w:val="1C6F3B48"/>
    <w:rsid w:val="1D2A2723"/>
    <w:rsid w:val="1D4933E9"/>
    <w:rsid w:val="1EED5CD4"/>
    <w:rsid w:val="1F804843"/>
    <w:rsid w:val="1FE10AC5"/>
    <w:rsid w:val="20EB3F43"/>
    <w:rsid w:val="213E6489"/>
    <w:rsid w:val="237D6344"/>
    <w:rsid w:val="24BA7BA5"/>
    <w:rsid w:val="25C56306"/>
    <w:rsid w:val="264045A6"/>
    <w:rsid w:val="26A97DF8"/>
    <w:rsid w:val="27F67418"/>
    <w:rsid w:val="2835437F"/>
    <w:rsid w:val="28E574D4"/>
    <w:rsid w:val="29230ED4"/>
    <w:rsid w:val="2A7A21E8"/>
    <w:rsid w:val="2B1261B2"/>
    <w:rsid w:val="2B194120"/>
    <w:rsid w:val="2B1F18D8"/>
    <w:rsid w:val="2B403EAB"/>
    <w:rsid w:val="2DA0096A"/>
    <w:rsid w:val="2EAA6849"/>
    <w:rsid w:val="2F3B6E2A"/>
    <w:rsid w:val="351A2E13"/>
    <w:rsid w:val="366E1C83"/>
    <w:rsid w:val="37556D30"/>
    <w:rsid w:val="37740E03"/>
    <w:rsid w:val="37A33A63"/>
    <w:rsid w:val="37CA5D6E"/>
    <w:rsid w:val="38121990"/>
    <w:rsid w:val="38156002"/>
    <w:rsid w:val="383371CE"/>
    <w:rsid w:val="3A805D53"/>
    <w:rsid w:val="3B276D29"/>
    <w:rsid w:val="3B4364A8"/>
    <w:rsid w:val="3C97383B"/>
    <w:rsid w:val="3E624F31"/>
    <w:rsid w:val="3F2234E3"/>
    <w:rsid w:val="41DC1786"/>
    <w:rsid w:val="44344D61"/>
    <w:rsid w:val="44D36F77"/>
    <w:rsid w:val="463F2D29"/>
    <w:rsid w:val="467853A2"/>
    <w:rsid w:val="46CA2826"/>
    <w:rsid w:val="46D140D4"/>
    <w:rsid w:val="46F66861"/>
    <w:rsid w:val="4701499A"/>
    <w:rsid w:val="47762779"/>
    <w:rsid w:val="47DD2CA7"/>
    <w:rsid w:val="4AC965C0"/>
    <w:rsid w:val="4ADB27C6"/>
    <w:rsid w:val="4B0412F1"/>
    <w:rsid w:val="4BBE11D6"/>
    <w:rsid w:val="4BF0147C"/>
    <w:rsid w:val="4D315130"/>
    <w:rsid w:val="4D4966E6"/>
    <w:rsid w:val="505312A7"/>
    <w:rsid w:val="51171800"/>
    <w:rsid w:val="517D37E4"/>
    <w:rsid w:val="51B84C78"/>
    <w:rsid w:val="5219787A"/>
    <w:rsid w:val="53350A05"/>
    <w:rsid w:val="5369386C"/>
    <w:rsid w:val="53F05436"/>
    <w:rsid w:val="547F2FAF"/>
    <w:rsid w:val="54AC4C84"/>
    <w:rsid w:val="55C90C9A"/>
    <w:rsid w:val="56517CE8"/>
    <w:rsid w:val="57C831D0"/>
    <w:rsid w:val="57FE7D5C"/>
    <w:rsid w:val="58021B0F"/>
    <w:rsid w:val="5A13769E"/>
    <w:rsid w:val="5A7E7FA8"/>
    <w:rsid w:val="5A952859"/>
    <w:rsid w:val="5AC83C31"/>
    <w:rsid w:val="5B251A95"/>
    <w:rsid w:val="5C992EAF"/>
    <w:rsid w:val="5D4F551B"/>
    <w:rsid w:val="5D7B0658"/>
    <w:rsid w:val="5DB16D6F"/>
    <w:rsid w:val="5FF978C1"/>
    <w:rsid w:val="60BA6EB0"/>
    <w:rsid w:val="61C5405B"/>
    <w:rsid w:val="64503A6F"/>
    <w:rsid w:val="649D4E24"/>
    <w:rsid w:val="64D3552D"/>
    <w:rsid w:val="65B62F73"/>
    <w:rsid w:val="6618623A"/>
    <w:rsid w:val="66C43252"/>
    <w:rsid w:val="67276921"/>
    <w:rsid w:val="67431387"/>
    <w:rsid w:val="68D13C3E"/>
    <w:rsid w:val="69711D45"/>
    <w:rsid w:val="6A43001B"/>
    <w:rsid w:val="6A635C14"/>
    <w:rsid w:val="6AB069D0"/>
    <w:rsid w:val="6ADD1C0F"/>
    <w:rsid w:val="6BE0335E"/>
    <w:rsid w:val="6C48581F"/>
    <w:rsid w:val="6C9B7329"/>
    <w:rsid w:val="6D5628BB"/>
    <w:rsid w:val="6DCA4C60"/>
    <w:rsid w:val="6DF650D5"/>
    <w:rsid w:val="6E0164BE"/>
    <w:rsid w:val="6E0C1952"/>
    <w:rsid w:val="71943854"/>
    <w:rsid w:val="71D152AC"/>
    <w:rsid w:val="71FB3C09"/>
    <w:rsid w:val="72624EE7"/>
    <w:rsid w:val="731E72AB"/>
    <w:rsid w:val="74CC5F92"/>
    <w:rsid w:val="74D515F0"/>
    <w:rsid w:val="75BC1EDC"/>
    <w:rsid w:val="76734FC6"/>
    <w:rsid w:val="76A47511"/>
    <w:rsid w:val="76CF46C0"/>
    <w:rsid w:val="778F1C06"/>
    <w:rsid w:val="78446A71"/>
    <w:rsid w:val="799A5D96"/>
    <w:rsid w:val="79AD1AD1"/>
    <w:rsid w:val="7A04701D"/>
    <w:rsid w:val="7A6E45F6"/>
    <w:rsid w:val="7DFA0BBE"/>
    <w:rsid w:val="7F3D57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link w:val="14"/>
    <w:semiHidden/>
    <w:unhideWhenUsed/>
    <w:qFormat/>
    <w:uiPriority w:val="1"/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semiHidden/>
    <w:qFormat/>
    <w:uiPriority w:val="99"/>
    <w:pPr>
      <w:spacing w:after="1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7">
    <w:name w:val="endnote text"/>
    <w:basedOn w:val="1"/>
    <w:semiHidden/>
    <w:qFormat/>
    <w:uiPriority w:val="99"/>
  </w:style>
  <w:style w:type="paragraph" w:styleId="8">
    <w:name w:val="footer"/>
    <w:basedOn w:val="1"/>
    <w:link w:val="2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basedOn w:val="1"/>
    <w:link w:val="13"/>
    <w:qFormat/>
    <w:uiPriority w:val="0"/>
    <w:pPr>
      <w:widowControl/>
      <w:spacing w:after="160" w:line="240" w:lineRule="exact"/>
      <w:ind w:firstLine="419"/>
      <w:jc w:val="left"/>
      <w:textAlignment w:val="baseline"/>
    </w:pPr>
    <w:rPr>
      <w:rFonts w:ascii="Verdana" w:hAnsi="Verdana" w:eastAsia="仿宋_GB2312"/>
      <w:color w:val="000000"/>
      <w:kern w:val="0"/>
      <w:sz w:val="24"/>
      <w:szCs w:val="20"/>
      <w:u w:color="000000"/>
      <w:lang w:eastAsia="en-US"/>
    </w:rPr>
  </w:style>
  <w:style w:type="character" w:styleId="15">
    <w:name w:val="Strong"/>
    <w:basedOn w:val="13"/>
    <w:qFormat/>
    <w:uiPriority w:val="99"/>
    <w:rPr>
      <w:rFonts w:cs="Times New Roman"/>
      <w:b/>
      <w:bCs/>
    </w:rPr>
  </w:style>
  <w:style w:type="character" w:styleId="16">
    <w:name w:val="page number"/>
    <w:basedOn w:val="13"/>
    <w:qFormat/>
    <w:uiPriority w:val="0"/>
  </w:style>
  <w:style w:type="character" w:styleId="17">
    <w:name w:val="Emphasis"/>
    <w:basedOn w:val="13"/>
    <w:qFormat/>
    <w:locked/>
    <w:uiPriority w:val="20"/>
    <w:rPr>
      <w:rFonts w:cs="Times New Roman"/>
      <w:i/>
      <w:iCs/>
    </w:rPr>
  </w:style>
  <w:style w:type="character" w:styleId="18">
    <w:name w:val="Hyperlink"/>
    <w:basedOn w:val="13"/>
    <w:semiHidden/>
    <w:qFormat/>
    <w:uiPriority w:val="99"/>
    <w:rPr>
      <w:rFonts w:cs="Times New Roman"/>
      <w:color w:val="0000FF"/>
      <w:u w:val="single"/>
    </w:rPr>
  </w:style>
  <w:style w:type="character" w:customStyle="1" w:styleId="19">
    <w:name w:val="页眉 字符"/>
    <w:basedOn w:val="13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日期 字符"/>
    <w:basedOn w:val="13"/>
    <w:link w:val="6"/>
    <w:semiHidden/>
    <w:qFormat/>
    <w:uiPriority w:val="99"/>
    <w:rPr>
      <w:kern w:val="2"/>
      <w:sz w:val="21"/>
      <w:szCs w:val="22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23">
    <w:name w:val="NormalCharacter"/>
    <w:semiHidden/>
    <w:qFormat/>
    <w:uiPriority w:val="0"/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4">
    <w:name w:val="No Spacing"/>
    <w:qFormat/>
    <w:uiPriority w:val="0"/>
    <w:pPr>
      <w:adjustRightInd w:val="0"/>
      <w:snapToGrid w:val="0"/>
    </w:pPr>
    <w:rPr>
      <w:rFonts w:ascii="Tahoma" w:hAnsi="Tahoma" w:eastAsia="宋体" w:cs="Calibri"/>
      <w:sz w:val="22"/>
      <w:szCs w:val="22"/>
      <w:lang w:val="en-US" w:eastAsia="zh-CN" w:bidi="ar-SA"/>
    </w:rPr>
  </w:style>
  <w:style w:type="paragraph" w:customStyle="1" w:styleId="25">
    <w:name w:val="p0"/>
    <w:basedOn w:val="1"/>
    <w:qFormat/>
    <w:uiPriority w:val="0"/>
    <w:pPr>
      <w:widowControl/>
    </w:pPr>
    <w:rPr>
      <w:rFonts w:hint="eastAsia"/>
    </w:rPr>
  </w:style>
  <w:style w:type="character" w:customStyle="1" w:styleId="26">
    <w:name w:val="fontstyle01"/>
    <w:basedOn w:val="13"/>
    <w:qFormat/>
    <w:uiPriority w:val="0"/>
    <w:rPr>
      <w:rFonts w:hint="default" w:ascii="FZXBSJW--GB1-0" w:hAnsi="FZXBSJW--GB1-0"/>
      <w:color w:val="000000"/>
      <w:sz w:val="44"/>
      <w:szCs w:val="44"/>
    </w:rPr>
  </w:style>
  <w:style w:type="character" w:customStyle="1" w:styleId="27">
    <w:name w:val="fontstyle2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font21"/>
    <w:basedOn w:val="13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paragraph" w:customStyle="1" w:styleId="30">
    <w:name w:val=" Char"/>
    <w:basedOn w:val="1"/>
    <w:qFormat/>
    <w:uiPriority w:val="0"/>
    <w:pPr>
      <w:numPr>
        <w:ilvl w:val="0"/>
        <w:numId w:val="1"/>
      </w:numPr>
    </w:pPr>
  </w:style>
  <w:style w:type="character" w:customStyle="1" w:styleId="31">
    <w:name w:val="font0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</Words>
  <Characters>7</Characters>
  <Lines>1</Lines>
  <Paragraphs>1</Paragraphs>
  <TotalTime>23</TotalTime>
  <ScaleCrop>false</ScaleCrop>
  <LinksUpToDate>false</LinksUpToDate>
  <CharactersWithSpaces>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2019-10-15T07:08:00Z</dcterms:created>
  <dc:creator>王仁博</dc:creator>
  <cp:lastModifiedBy>朱龙</cp:lastModifiedBy>
  <cp:lastPrinted>2021-03-09T07:46:00Z</cp:lastPrinted>
  <dcterms:modified xsi:type="dcterms:W3CDTF">2021-05-06T03:02:21Z</dcterms:modified>
  <dc:title>关于市委第一巡察组巡察反馈意见的整改方 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6E2432602E6347B9B1AFDC4146349ACD</vt:lpwstr>
  </property>
</Properties>
</file>